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6B" w:rsidRDefault="00C0036B" w:rsidP="00861117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CONTECH AUTOMAÇÃO</w:t>
      </w:r>
    </w:p>
    <w:p w:rsidR="008500F7" w:rsidRPr="00C0036B" w:rsidRDefault="00BF324A" w:rsidP="00861117">
      <w:pPr>
        <w:spacing w:after="0"/>
        <w:jc w:val="center"/>
        <w:rPr>
          <w:b/>
          <w:sz w:val="28"/>
          <w:szCs w:val="28"/>
        </w:rPr>
      </w:pPr>
      <w:r w:rsidRPr="00C0036B">
        <w:rPr>
          <w:b/>
          <w:sz w:val="28"/>
          <w:szCs w:val="28"/>
        </w:rPr>
        <w:t>MDFE</w:t>
      </w:r>
      <w:r w:rsidR="00C0036B" w:rsidRPr="00C0036B">
        <w:rPr>
          <w:b/>
          <w:sz w:val="28"/>
          <w:szCs w:val="28"/>
        </w:rPr>
        <w:t xml:space="preserve"> - </w:t>
      </w:r>
      <w:r w:rsidRPr="00C0036B">
        <w:rPr>
          <w:sz w:val="28"/>
          <w:szCs w:val="28"/>
        </w:rPr>
        <w:t xml:space="preserve"> </w:t>
      </w:r>
      <w:r w:rsidRPr="00C0036B">
        <w:rPr>
          <w:b/>
          <w:sz w:val="28"/>
          <w:szCs w:val="28"/>
        </w:rPr>
        <w:t>MANIFESTO DE</w:t>
      </w:r>
      <w:r w:rsidR="00861117" w:rsidRPr="00C0036B">
        <w:rPr>
          <w:b/>
          <w:sz w:val="28"/>
          <w:szCs w:val="28"/>
        </w:rPr>
        <w:t xml:space="preserve"> DOCUMENTOS FISCAIS ELETRÔNICOS</w:t>
      </w:r>
    </w:p>
    <w:p w:rsidR="006214B3" w:rsidRPr="006214B3" w:rsidRDefault="006214B3" w:rsidP="006214B3">
      <w:pPr>
        <w:jc w:val="center"/>
        <w:rPr>
          <w:sz w:val="24"/>
          <w:szCs w:val="24"/>
        </w:rPr>
      </w:pPr>
      <w:r w:rsidRPr="006214B3">
        <w:rPr>
          <w:sz w:val="24"/>
          <w:szCs w:val="24"/>
        </w:rPr>
        <w:t>CONFIGURAÇÃO E EMISSÃO</w:t>
      </w:r>
    </w:p>
    <w:p w:rsidR="006214B3" w:rsidRDefault="006214B3" w:rsidP="00861117">
      <w:pPr>
        <w:spacing w:after="0"/>
        <w:jc w:val="center"/>
        <w:rPr>
          <w:sz w:val="24"/>
          <w:szCs w:val="24"/>
        </w:rPr>
      </w:pPr>
    </w:p>
    <w:p w:rsidR="00734AF8" w:rsidRDefault="00734AF8" w:rsidP="00861117">
      <w:pPr>
        <w:spacing w:after="0"/>
        <w:jc w:val="center"/>
        <w:rPr>
          <w:sz w:val="24"/>
          <w:szCs w:val="24"/>
        </w:rPr>
      </w:pPr>
    </w:p>
    <w:p w:rsidR="006071D5" w:rsidRDefault="006071D5" w:rsidP="004F7F5F">
      <w:pPr>
        <w:rPr>
          <w:sz w:val="24"/>
          <w:szCs w:val="24"/>
        </w:rPr>
      </w:pPr>
    </w:p>
    <w:p w:rsidR="004F7F5F" w:rsidRDefault="004F7F5F" w:rsidP="004F7F5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F7F5F">
        <w:rPr>
          <w:b/>
          <w:sz w:val="24"/>
          <w:szCs w:val="24"/>
        </w:rPr>
        <w:t xml:space="preserve">1 </w:t>
      </w:r>
      <w:r w:rsidR="00734AF8">
        <w:rPr>
          <w:b/>
          <w:sz w:val="24"/>
          <w:szCs w:val="24"/>
        </w:rPr>
        <w:t>–</w:t>
      </w:r>
      <w:r w:rsidRPr="004F7F5F">
        <w:rPr>
          <w:b/>
          <w:sz w:val="24"/>
          <w:szCs w:val="24"/>
        </w:rPr>
        <w:t xml:space="preserve"> CONFIGURAÇÃO</w:t>
      </w:r>
    </w:p>
    <w:p w:rsidR="00734AF8" w:rsidRPr="004F7F5F" w:rsidRDefault="00734AF8" w:rsidP="004F7F5F">
      <w:pPr>
        <w:rPr>
          <w:b/>
          <w:sz w:val="24"/>
          <w:szCs w:val="24"/>
        </w:rPr>
      </w:pPr>
    </w:p>
    <w:p w:rsidR="006071D5" w:rsidRDefault="006071D5" w:rsidP="006071D5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4F7F5F">
        <w:rPr>
          <w:sz w:val="24"/>
          <w:szCs w:val="24"/>
        </w:rPr>
        <w:tab/>
      </w:r>
      <w:r>
        <w:rPr>
          <w:sz w:val="24"/>
          <w:szCs w:val="24"/>
        </w:rPr>
        <w:t>1</w:t>
      </w:r>
      <w:r w:rsidR="004F7F5F">
        <w:rPr>
          <w:sz w:val="24"/>
          <w:szCs w:val="24"/>
        </w:rPr>
        <w:t>.1</w:t>
      </w:r>
      <w:r>
        <w:rPr>
          <w:sz w:val="24"/>
          <w:szCs w:val="24"/>
        </w:rPr>
        <w:t xml:space="preserve"> – Estrutura de pastas</w:t>
      </w:r>
    </w:p>
    <w:p w:rsidR="006071D5" w:rsidRDefault="006071D5" w:rsidP="00AB69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Dentro da pasta /NFE/CNPJ CRIAR A PASTA MDFE</w:t>
      </w:r>
      <w:r w:rsidRPr="00A172B0">
        <w:rPr>
          <w:b/>
          <w:sz w:val="24"/>
          <w:szCs w:val="24"/>
        </w:rPr>
        <w:t>P</w:t>
      </w:r>
      <w:r w:rsidR="00A172B0">
        <w:rPr>
          <w:sz w:val="24"/>
          <w:szCs w:val="24"/>
        </w:rPr>
        <w:t xml:space="preserve"> – Observação: não esquecer do “P”.</w:t>
      </w:r>
    </w:p>
    <w:p w:rsidR="006071D5" w:rsidRDefault="00AB5170" w:rsidP="006071D5">
      <w:pPr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57785</wp:posOffset>
            </wp:positionV>
            <wp:extent cx="2276475" cy="1647825"/>
            <wp:effectExtent l="19050" t="0" r="9525" b="0"/>
            <wp:wrapNone/>
            <wp:docPr id="1" name="Imagem 1" descr="C:\Users\Suporte Contech\Pictures\MDFE\ESTRUTURA DE PAST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porte Contech\Pictures\MDFE\ESTRUTURA DE PASTA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1DC">
        <w:rPr>
          <w:sz w:val="24"/>
          <w:szCs w:val="24"/>
        </w:rPr>
        <w:tab/>
      </w:r>
    </w:p>
    <w:p w:rsidR="006911DC" w:rsidRDefault="006911DC" w:rsidP="006071D5">
      <w:pPr>
        <w:rPr>
          <w:sz w:val="24"/>
          <w:szCs w:val="24"/>
        </w:rPr>
      </w:pPr>
    </w:p>
    <w:p w:rsidR="006911DC" w:rsidRDefault="006911DC" w:rsidP="006071D5">
      <w:pPr>
        <w:rPr>
          <w:sz w:val="24"/>
          <w:szCs w:val="24"/>
        </w:rPr>
      </w:pPr>
    </w:p>
    <w:p w:rsidR="006911DC" w:rsidRDefault="006911DC" w:rsidP="006071D5">
      <w:pPr>
        <w:rPr>
          <w:sz w:val="24"/>
          <w:szCs w:val="24"/>
        </w:rPr>
      </w:pPr>
    </w:p>
    <w:p w:rsidR="006911DC" w:rsidRDefault="006911DC" w:rsidP="006071D5">
      <w:pPr>
        <w:rPr>
          <w:sz w:val="24"/>
          <w:szCs w:val="24"/>
        </w:rPr>
      </w:pPr>
    </w:p>
    <w:p w:rsidR="006911DC" w:rsidRDefault="006911DC" w:rsidP="006071D5">
      <w:pPr>
        <w:rPr>
          <w:sz w:val="24"/>
          <w:szCs w:val="24"/>
        </w:rPr>
      </w:pPr>
    </w:p>
    <w:p w:rsidR="006911DC" w:rsidRDefault="006911DC" w:rsidP="006071D5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4F7F5F">
        <w:rPr>
          <w:sz w:val="24"/>
          <w:szCs w:val="24"/>
        </w:rPr>
        <w:tab/>
        <w:t>1.2</w:t>
      </w:r>
      <w:r w:rsidR="002870E8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Registro </w:t>
      </w:r>
      <w:r w:rsidR="002870E8">
        <w:rPr>
          <w:sz w:val="24"/>
          <w:szCs w:val="24"/>
        </w:rPr>
        <w:t xml:space="preserve">do </w:t>
      </w:r>
      <w:r>
        <w:rPr>
          <w:sz w:val="24"/>
          <w:szCs w:val="24"/>
        </w:rPr>
        <w:t>Software</w:t>
      </w:r>
    </w:p>
    <w:p w:rsidR="006911DC" w:rsidRDefault="002870E8" w:rsidP="00AB695F">
      <w:pPr>
        <w:ind w:left="2115"/>
        <w:jc w:val="both"/>
        <w:rPr>
          <w:i/>
          <w:sz w:val="24"/>
          <w:szCs w:val="24"/>
        </w:rPr>
      </w:pPr>
      <w:r>
        <w:rPr>
          <w:sz w:val="24"/>
          <w:szCs w:val="24"/>
        </w:rPr>
        <w:t>Em configurações</w:t>
      </w:r>
      <w:r w:rsidR="006911DC">
        <w:rPr>
          <w:sz w:val="24"/>
          <w:szCs w:val="24"/>
        </w:rPr>
        <w:t xml:space="preserve"> do registro de Software </w:t>
      </w:r>
      <w:r>
        <w:rPr>
          <w:sz w:val="24"/>
          <w:szCs w:val="24"/>
        </w:rPr>
        <w:t xml:space="preserve">marcar a opção </w:t>
      </w:r>
      <w:r w:rsidRPr="002870E8">
        <w:rPr>
          <w:i/>
          <w:sz w:val="24"/>
          <w:szCs w:val="24"/>
        </w:rPr>
        <w:t>“Habilita rotinas para emissão de Manifesto de Documentos Fiscais Eletrônicos</w:t>
      </w:r>
      <w:r>
        <w:rPr>
          <w:i/>
          <w:sz w:val="24"/>
          <w:szCs w:val="24"/>
        </w:rPr>
        <w:t>.</w:t>
      </w:r>
      <w:r w:rsidRPr="002870E8">
        <w:rPr>
          <w:i/>
          <w:sz w:val="24"/>
          <w:szCs w:val="24"/>
        </w:rPr>
        <w:t>“</w:t>
      </w:r>
      <w:r>
        <w:rPr>
          <w:i/>
          <w:sz w:val="24"/>
          <w:szCs w:val="24"/>
        </w:rPr>
        <w:t>.</w:t>
      </w:r>
    </w:p>
    <w:p w:rsidR="002870E8" w:rsidRPr="002870E8" w:rsidRDefault="002870E8" w:rsidP="006071D5">
      <w:pPr>
        <w:rPr>
          <w:i/>
          <w:sz w:val="24"/>
          <w:szCs w:val="24"/>
        </w:rPr>
      </w:pPr>
    </w:p>
    <w:p w:rsidR="002870E8" w:rsidRDefault="002870E8" w:rsidP="006071D5">
      <w:pPr>
        <w:rPr>
          <w:sz w:val="24"/>
          <w:szCs w:val="24"/>
        </w:rPr>
      </w:pPr>
    </w:p>
    <w:p w:rsidR="002870E8" w:rsidRDefault="00AB695F" w:rsidP="006071D5">
      <w:pPr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57150</wp:posOffset>
            </wp:positionV>
            <wp:extent cx="4200525" cy="1924050"/>
            <wp:effectExtent l="19050" t="0" r="9525" b="0"/>
            <wp:wrapNone/>
            <wp:docPr id="2" name="Imagem 2" descr="C:\Users\Suporte Contech\Pictures\MDFE\regist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porte Contech\Pictures\MDFE\registr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0E8" w:rsidRDefault="002870E8" w:rsidP="006071D5">
      <w:pPr>
        <w:rPr>
          <w:sz w:val="24"/>
          <w:szCs w:val="24"/>
        </w:rPr>
      </w:pPr>
    </w:p>
    <w:p w:rsidR="002870E8" w:rsidRDefault="002870E8" w:rsidP="006071D5">
      <w:pPr>
        <w:rPr>
          <w:sz w:val="24"/>
          <w:szCs w:val="24"/>
        </w:rPr>
      </w:pPr>
    </w:p>
    <w:p w:rsidR="005B5A89" w:rsidRDefault="005B5A89" w:rsidP="006071D5">
      <w:pPr>
        <w:rPr>
          <w:sz w:val="24"/>
          <w:szCs w:val="24"/>
        </w:rPr>
      </w:pPr>
    </w:p>
    <w:p w:rsidR="002870E8" w:rsidRDefault="002870E8" w:rsidP="006071D5">
      <w:pPr>
        <w:rPr>
          <w:sz w:val="24"/>
          <w:szCs w:val="24"/>
        </w:rPr>
      </w:pPr>
    </w:p>
    <w:p w:rsidR="002870E8" w:rsidRDefault="002870E8" w:rsidP="006071D5">
      <w:pPr>
        <w:rPr>
          <w:sz w:val="24"/>
          <w:szCs w:val="24"/>
        </w:rPr>
      </w:pPr>
    </w:p>
    <w:p w:rsidR="00AB695F" w:rsidRDefault="00AB695F" w:rsidP="006071D5">
      <w:pPr>
        <w:rPr>
          <w:sz w:val="24"/>
          <w:szCs w:val="24"/>
        </w:rPr>
      </w:pPr>
    </w:p>
    <w:p w:rsidR="00AB695F" w:rsidRDefault="00AB695F" w:rsidP="006071D5">
      <w:pPr>
        <w:rPr>
          <w:sz w:val="24"/>
          <w:szCs w:val="24"/>
        </w:rPr>
      </w:pPr>
    </w:p>
    <w:p w:rsidR="002870E8" w:rsidRDefault="00734AF8" w:rsidP="006071D5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1.3</w:t>
      </w:r>
      <w:r w:rsidR="002870E8">
        <w:rPr>
          <w:sz w:val="24"/>
          <w:szCs w:val="24"/>
        </w:rPr>
        <w:t xml:space="preserve"> </w:t>
      </w:r>
      <w:r w:rsidR="005B5A89">
        <w:rPr>
          <w:sz w:val="24"/>
          <w:szCs w:val="24"/>
        </w:rPr>
        <w:t>–</w:t>
      </w:r>
      <w:r w:rsidR="002870E8">
        <w:rPr>
          <w:sz w:val="24"/>
          <w:szCs w:val="24"/>
        </w:rPr>
        <w:t xml:space="preserve"> </w:t>
      </w:r>
      <w:r w:rsidR="00A172B0">
        <w:rPr>
          <w:sz w:val="24"/>
          <w:szCs w:val="24"/>
        </w:rPr>
        <w:t>Permissão para funções</w:t>
      </w:r>
      <w:r w:rsidR="005B5A89">
        <w:rPr>
          <w:sz w:val="24"/>
          <w:szCs w:val="24"/>
        </w:rPr>
        <w:t xml:space="preserve"> MDFE</w:t>
      </w:r>
    </w:p>
    <w:p w:rsidR="00AB695F" w:rsidRDefault="00AB695F" w:rsidP="006071D5">
      <w:pPr>
        <w:rPr>
          <w:sz w:val="24"/>
          <w:szCs w:val="24"/>
        </w:rPr>
      </w:pPr>
    </w:p>
    <w:p w:rsidR="005B5A89" w:rsidRDefault="005B5A89" w:rsidP="00AB695F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>Existem duas permissõe</w:t>
      </w:r>
      <w:r w:rsidR="00771266">
        <w:rPr>
          <w:sz w:val="24"/>
          <w:szCs w:val="24"/>
        </w:rPr>
        <w:t>s em saída de produtos: CONSULTA</w:t>
      </w:r>
      <w:r>
        <w:rPr>
          <w:sz w:val="24"/>
          <w:szCs w:val="24"/>
        </w:rPr>
        <w:t xml:space="preserve"> MDFe e </w:t>
      </w:r>
      <w:r w:rsidR="00771266">
        <w:rPr>
          <w:sz w:val="24"/>
          <w:szCs w:val="24"/>
        </w:rPr>
        <w:t xml:space="preserve">EMISSÃO </w:t>
      </w:r>
      <w:r>
        <w:rPr>
          <w:sz w:val="24"/>
          <w:szCs w:val="24"/>
        </w:rPr>
        <w:t xml:space="preserve">MDFe </w:t>
      </w:r>
      <w:r w:rsidR="00771266">
        <w:rPr>
          <w:sz w:val="24"/>
          <w:szCs w:val="24"/>
        </w:rPr>
        <w:t>EM CONTIGÊNCIA,</w:t>
      </w:r>
      <w:r w:rsidR="00380A6E">
        <w:rPr>
          <w:sz w:val="24"/>
          <w:szCs w:val="24"/>
        </w:rPr>
        <w:t xml:space="preserve"> são</w:t>
      </w:r>
      <w:r>
        <w:rPr>
          <w:sz w:val="24"/>
          <w:szCs w:val="24"/>
        </w:rPr>
        <w:t xml:space="preserve"> opcionais</w:t>
      </w:r>
    </w:p>
    <w:p w:rsidR="00AB5170" w:rsidRDefault="00AB695F" w:rsidP="006071D5">
      <w:pPr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77470</wp:posOffset>
            </wp:positionV>
            <wp:extent cx="3783330" cy="1885950"/>
            <wp:effectExtent l="19050" t="0" r="7620" b="0"/>
            <wp:wrapNone/>
            <wp:docPr id="3" name="Imagem 3" descr="C:\Users\Suporte Contech\Pictures\MDFE\PERMIS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porte Contech\Pictures\MDFE\PERMISSÃ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33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170" w:rsidRDefault="00AB5170" w:rsidP="006071D5">
      <w:pPr>
        <w:rPr>
          <w:sz w:val="24"/>
          <w:szCs w:val="24"/>
        </w:rPr>
      </w:pPr>
    </w:p>
    <w:p w:rsidR="00AB5170" w:rsidRDefault="00AB5170" w:rsidP="006071D5">
      <w:pPr>
        <w:rPr>
          <w:sz w:val="24"/>
          <w:szCs w:val="24"/>
        </w:rPr>
      </w:pPr>
    </w:p>
    <w:p w:rsidR="00AB5170" w:rsidRDefault="00AB5170" w:rsidP="006071D5">
      <w:pPr>
        <w:rPr>
          <w:sz w:val="24"/>
          <w:szCs w:val="24"/>
        </w:rPr>
      </w:pPr>
    </w:p>
    <w:p w:rsidR="00AB5170" w:rsidRDefault="00AB5170" w:rsidP="006071D5">
      <w:pPr>
        <w:rPr>
          <w:sz w:val="24"/>
          <w:szCs w:val="24"/>
        </w:rPr>
      </w:pPr>
    </w:p>
    <w:p w:rsidR="00AB5170" w:rsidRDefault="00AB5170" w:rsidP="006071D5">
      <w:pPr>
        <w:rPr>
          <w:sz w:val="24"/>
          <w:szCs w:val="24"/>
        </w:rPr>
      </w:pPr>
    </w:p>
    <w:p w:rsidR="00AB5170" w:rsidRDefault="00AB5170" w:rsidP="006071D5">
      <w:pPr>
        <w:rPr>
          <w:sz w:val="24"/>
          <w:szCs w:val="24"/>
        </w:rPr>
      </w:pPr>
    </w:p>
    <w:p w:rsidR="00AB5170" w:rsidRDefault="00734AF8" w:rsidP="006071D5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734AF8" w:rsidRPr="00734AF8" w:rsidRDefault="00734AF8" w:rsidP="006071D5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734AF8">
        <w:rPr>
          <w:b/>
          <w:sz w:val="24"/>
          <w:szCs w:val="24"/>
        </w:rPr>
        <w:t>2 - EMISSÃO MDFE</w:t>
      </w:r>
    </w:p>
    <w:p w:rsidR="00AB5170" w:rsidRDefault="00C93481" w:rsidP="00AB695F">
      <w:pPr>
        <w:ind w:left="1410"/>
        <w:jc w:val="both"/>
        <w:rPr>
          <w:sz w:val="24"/>
          <w:szCs w:val="24"/>
        </w:rPr>
      </w:pPr>
      <w:r>
        <w:rPr>
          <w:sz w:val="24"/>
          <w:szCs w:val="24"/>
        </w:rPr>
        <w:t>2.1 – Em</w:t>
      </w:r>
      <w:r w:rsidR="00EF4199">
        <w:rPr>
          <w:sz w:val="24"/>
          <w:szCs w:val="24"/>
        </w:rPr>
        <w:t xml:space="preserve"> menu Movimentação saída de produtos escolha a opção Utilitário e clique em </w:t>
      </w:r>
      <w:r w:rsidR="00EF4199" w:rsidRPr="00EF4199">
        <w:rPr>
          <w:b/>
          <w:sz w:val="24"/>
          <w:szCs w:val="24"/>
        </w:rPr>
        <w:t>Emissão MDFe</w:t>
      </w:r>
    </w:p>
    <w:p w:rsidR="005B5A89" w:rsidRDefault="00AB695F" w:rsidP="006071D5">
      <w:pPr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273685</wp:posOffset>
            </wp:positionV>
            <wp:extent cx="2828925" cy="2419350"/>
            <wp:effectExtent l="19050" t="0" r="9525" b="0"/>
            <wp:wrapNone/>
            <wp:docPr id="4" name="Imagem 4" descr="C:\Users\Suporte Contech\Pictures\MDFE\utilitario Emiss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porte Contech\Pictures\MDFE\utilitario Emissao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0E8" w:rsidRDefault="002870E8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EF4199" w:rsidRDefault="00EF4199" w:rsidP="006071D5">
      <w:pPr>
        <w:rPr>
          <w:sz w:val="24"/>
          <w:szCs w:val="24"/>
        </w:rPr>
      </w:pPr>
    </w:p>
    <w:p w:rsidR="00AB695F" w:rsidRDefault="00AB695F" w:rsidP="006071D5">
      <w:pPr>
        <w:rPr>
          <w:sz w:val="24"/>
          <w:szCs w:val="24"/>
        </w:rPr>
      </w:pPr>
    </w:p>
    <w:p w:rsidR="00EF4199" w:rsidRDefault="00BE664E" w:rsidP="00AB695F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>2.2 – Inicialmente é apresentado uma tela de consulta das MDF-es já emitidas, clique no botão Emissão MDF-e</w:t>
      </w:r>
      <w:r w:rsidR="00FB54BC">
        <w:rPr>
          <w:sz w:val="24"/>
          <w:szCs w:val="24"/>
        </w:rPr>
        <w:t>,  conforme figura abaixo:</w:t>
      </w:r>
    </w:p>
    <w:p w:rsidR="00AB695F" w:rsidRDefault="00AB695F" w:rsidP="00AB695F">
      <w:pPr>
        <w:ind w:left="1416"/>
        <w:jc w:val="both"/>
        <w:rPr>
          <w:sz w:val="24"/>
          <w:szCs w:val="24"/>
        </w:rPr>
      </w:pPr>
    </w:p>
    <w:p w:rsidR="00AB695F" w:rsidRDefault="00AB695F" w:rsidP="00AB695F">
      <w:pPr>
        <w:ind w:left="1416"/>
        <w:jc w:val="both"/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49530</wp:posOffset>
            </wp:positionV>
            <wp:extent cx="5287010" cy="2628900"/>
            <wp:effectExtent l="19050" t="0" r="8890" b="0"/>
            <wp:wrapNone/>
            <wp:docPr id="6" name="Imagem 5" descr="C:\Users\Suporte Contech\Pictures\MDFE\consulta md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porte Contech\Pictures\MDFE\consulta mdfe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64E" w:rsidRDefault="00BE664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C05B6E" w:rsidP="006071D5">
      <w:pPr>
        <w:rPr>
          <w:sz w:val="24"/>
          <w:szCs w:val="24"/>
        </w:rPr>
      </w:pPr>
    </w:p>
    <w:p w:rsidR="00C05B6E" w:rsidRDefault="00927A2A" w:rsidP="006071D5">
      <w:pPr>
        <w:rPr>
          <w:noProof/>
          <w:sz w:val="24"/>
          <w:szCs w:val="24"/>
          <w:lang w:eastAsia="pt-B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2.3 – </w:t>
      </w:r>
      <w:r w:rsidR="00FB54BC">
        <w:rPr>
          <w:noProof/>
          <w:sz w:val="24"/>
          <w:szCs w:val="24"/>
          <w:lang w:eastAsia="pt-BR"/>
        </w:rPr>
        <w:t>Conforme figura emissão MDFe</w:t>
      </w:r>
      <w:r w:rsidR="003444F9">
        <w:rPr>
          <w:noProof/>
          <w:sz w:val="24"/>
          <w:szCs w:val="24"/>
          <w:lang w:eastAsia="pt-BR"/>
        </w:rPr>
        <w:t xml:space="preserve"> </w:t>
      </w:r>
      <w:r>
        <w:rPr>
          <w:noProof/>
          <w:sz w:val="24"/>
          <w:szCs w:val="24"/>
          <w:lang w:eastAsia="pt-BR"/>
        </w:rPr>
        <w:t>irão ser preenchidos os campos:</w:t>
      </w:r>
    </w:p>
    <w:p w:rsidR="00927A2A" w:rsidRPr="00A42D67" w:rsidRDefault="00A42D67" w:rsidP="00A42D67">
      <w:pPr>
        <w:pStyle w:val="PargrafodaLista"/>
        <w:numPr>
          <w:ilvl w:val="2"/>
          <w:numId w:val="1"/>
        </w:numPr>
        <w:rPr>
          <w:noProof/>
          <w:sz w:val="24"/>
          <w:szCs w:val="24"/>
          <w:lang w:eastAsia="pt-BR"/>
        </w:rPr>
      </w:pPr>
      <w:r w:rsidRPr="00A42D67">
        <w:rPr>
          <w:b/>
          <w:i/>
          <w:noProof/>
          <w:sz w:val="24"/>
          <w:szCs w:val="24"/>
          <w:lang w:eastAsia="pt-BR"/>
        </w:rPr>
        <w:t>Saida</w:t>
      </w:r>
      <w:r w:rsidRPr="00A42D67">
        <w:rPr>
          <w:b/>
          <w:noProof/>
          <w:sz w:val="24"/>
          <w:szCs w:val="24"/>
          <w:lang w:eastAsia="pt-BR"/>
        </w:rPr>
        <w:t xml:space="preserve">: </w:t>
      </w:r>
      <w:r>
        <w:rPr>
          <w:noProof/>
          <w:sz w:val="24"/>
          <w:szCs w:val="24"/>
          <w:lang w:eastAsia="pt-BR"/>
        </w:rPr>
        <w:t>Data e hora</w:t>
      </w:r>
    </w:p>
    <w:p w:rsidR="00927A2A" w:rsidRPr="00A42D67" w:rsidRDefault="00927A2A" w:rsidP="00A42D67">
      <w:pPr>
        <w:pStyle w:val="PargrafodaLista"/>
        <w:numPr>
          <w:ilvl w:val="2"/>
          <w:numId w:val="1"/>
        </w:numPr>
        <w:rPr>
          <w:noProof/>
          <w:sz w:val="24"/>
          <w:szCs w:val="24"/>
          <w:lang w:eastAsia="pt-BR"/>
        </w:rPr>
      </w:pPr>
      <w:r w:rsidRPr="00A42D67">
        <w:rPr>
          <w:b/>
          <w:i/>
          <w:noProof/>
          <w:sz w:val="24"/>
          <w:szCs w:val="24"/>
          <w:lang w:eastAsia="pt-BR"/>
        </w:rPr>
        <w:t>Cidade de carregamento</w:t>
      </w:r>
      <w:r w:rsidR="00A42D67">
        <w:rPr>
          <w:noProof/>
          <w:sz w:val="24"/>
          <w:szCs w:val="24"/>
          <w:lang w:eastAsia="pt-BR"/>
        </w:rPr>
        <w:t xml:space="preserve">: </w:t>
      </w:r>
      <w:r w:rsidRPr="00A42D67">
        <w:rPr>
          <w:noProof/>
          <w:sz w:val="24"/>
          <w:szCs w:val="24"/>
          <w:lang w:eastAsia="pt-BR"/>
        </w:rPr>
        <w:t>(clicando no +)</w:t>
      </w:r>
      <w:r w:rsidR="00A42D67">
        <w:rPr>
          <w:noProof/>
          <w:sz w:val="24"/>
          <w:szCs w:val="24"/>
          <w:lang w:eastAsia="pt-BR"/>
        </w:rPr>
        <w:t>.</w:t>
      </w:r>
    </w:p>
    <w:p w:rsidR="00927A2A" w:rsidRDefault="00927A2A" w:rsidP="00A42D67">
      <w:pPr>
        <w:pStyle w:val="PargrafodaLista"/>
        <w:numPr>
          <w:ilvl w:val="2"/>
          <w:numId w:val="1"/>
        </w:numPr>
        <w:rPr>
          <w:sz w:val="24"/>
          <w:szCs w:val="24"/>
        </w:rPr>
      </w:pPr>
      <w:r w:rsidRPr="00A42D67">
        <w:rPr>
          <w:b/>
          <w:i/>
          <w:noProof/>
          <w:sz w:val="24"/>
          <w:szCs w:val="24"/>
          <w:lang w:eastAsia="pt-BR"/>
        </w:rPr>
        <w:t>UF de Percurso</w:t>
      </w:r>
      <w:r w:rsidR="00A42D67" w:rsidRPr="00A42D67">
        <w:rPr>
          <w:b/>
          <w:noProof/>
          <w:sz w:val="24"/>
          <w:szCs w:val="24"/>
          <w:lang w:eastAsia="pt-BR"/>
        </w:rPr>
        <w:t>:</w:t>
      </w:r>
      <w:r w:rsidR="00A42D67">
        <w:rPr>
          <w:noProof/>
          <w:sz w:val="24"/>
          <w:szCs w:val="24"/>
          <w:lang w:eastAsia="pt-BR"/>
        </w:rPr>
        <w:t xml:space="preserve"> </w:t>
      </w:r>
      <w:r w:rsidRPr="00A42D67">
        <w:rPr>
          <w:noProof/>
          <w:sz w:val="24"/>
          <w:szCs w:val="24"/>
          <w:lang w:eastAsia="pt-BR"/>
        </w:rPr>
        <w:t>No caso se for sair de Minas para Bahia e for passar no Estado de Goias o percurso neste campo tem que ser mencionado</w:t>
      </w:r>
      <w:r w:rsidR="00A42D67">
        <w:rPr>
          <w:noProof/>
          <w:sz w:val="24"/>
          <w:szCs w:val="24"/>
          <w:lang w:eastAsia="pt-BR"/>
        </w:rPr>
        <w:t>.</w:t>
      </w:r>
    </w:p>
    <w:p w:rsidR="00A42D67" w:rsidRDefault="00A42D67" w:rsidP="00A42D67">
      <w:pPr>
        <w:pStyle w:val="PargrafodaLista"/>
        <w:numPr>
          <w:ilvl w:val="2"/>
          <w:numId w:val="1"/>
        </w:numPr>
        <w:rPr>
          <w:sz w:val="24"/>
          <w:szCs w:val="24"/>
        </w:rPr>
      </w:pPr>
      <w:r w:rsidRPr="00A42D67">
        <w:rPr>
          <w:b/>
          <w:i/>
          <w:noProof/>
          <w:sz w:val="24"/>
          <w:szCs w:val="24"/>
          <w:lang w:eastAsia="pt-BR"/>
        </w:rPr>
        <w:t>Informação ANTT</w:t>
      </w:r>
      <w:r>
        <w:rPr>
          <w:noProof/>
          <w:sz w:val="24"/>
          <w:szCs w:val="24"/>
          <w:lang w:eastAsia="pt-BR"/>
        </w:rPr>
        <w:t xml:space="preserve"> (Agência Nacional de Transportes Terrestres) </w:t>
      </w:r>
    </w:p>
    <w:p w:rsidR="00A42D67" w:rsidRDefault="00A42D67" w:rsidP="00A42D67">
      <w:pPr>
        <w:pStyle w:val="PargrafodaLista"/>
        <w:ind w:left="2160"/>
        <w:rPr>
          <w:noProof/>
          <w:sz w:val="24"/>
          <w:szCs w:val="24"/>
          <w:lang w:eastAsia="pt-BR"/>
        </w:rPr>
      </w:pPr>
      <w:r>
        <w:rPr>
          <w:noProof/>
          <w:sz w:val="24"/>
          <w:szCs w:val="24"/>
          <w:lang w:eastAsia="pt-BR"/>
        </w:rPr>
        <w:t>Estes campos RNTRC – CIOT – CPF/CNPJ somente deverão ser preenchidos caso a empresa utiliza serviço de transporte tercerizado – (não próprio).</w:t>
      </w:r>
    </w:p>
    <w:p w:rsidR="00A42D67" w:rsidRDefault="00A42D67" w:rsidP="00A42D67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A42D67">
        <w:rPr>
          <w:b/>
          <w:sz w:val="24"/>
          <w:szCs w:val="24"/>
        </w:rPr>
        <w:t>Condutor:</w:t>
      </w:r>
      <w:r>
        <w:rPr>
          <w:sz w:val="24"/>
          <w:szCs w:val="24"/>
        </w:rPr>
        <w:t xml:space="preserve"> Nome e CPF.</w:t>
      </w:r>
      <w:r w:rsidR="00FC5F47" w:rsidRPr="00FC5F47">
        <w:rPr>
          <w:b/>
          <w:noProof/>
          <w:sz w:val="24"/>
          <w:szCs w:val="24"/>
          <w:lang w:eastAsia="pt-BR"/>
        </w:rPr>
        <w:t xml:space="preserve"> </w:t>
      </w:r>
    </w:p>
    <w:p w:rsidR="006E2C7B" w:rsidRDefault="006E2C7B" w:rsidP="00A42D67">
      <w:pPr>
        <w:pStyle w:val="PargrafodaLista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Veículo:</w:t>
      </w:r>
      <w:r>
        <w:rPr>
          <w:sz w:val="24"/>
          <w:szCs w:val="24"/>
        </w:rPr>
        <w:t xml:space="preserve"> </w:t>
      </w:r>
      <w:r w:rsidR="002F284B">
        <w:rPr>
          <w:sz w:val="24"/>
          <w:szCs w:val="24"/>
        </w:rPr>
        <w:t>Abrirá novo formulário (clicando no +)</w:t>
      </w:r>
      <w:r w:rsidR="003444F9">
        <w:rPr>
          <w:sz w:val="24"/>
          <w:szCs w:val="24"/>
        </w:rPr>
        <w:t xml:space="preserve">  - </w:t>
      </w:r>
      <w:r w:rsidR="001E6F41">
        <w:rPr>
          <w:sz w:val="24"/>
          <w:szCs w:val="24"/>
        </w:rPr>
        <w:t xml:space="preserve">figura 6 </w:t>
      </w:r>
      <w:r w:rsidR="001E6F41" w:rsidRPr="00B705E0">
        <w:rPr>
          <w:i/>
          <w:sz w:val="24"/>
          <w:szCs w:val="24"/>
        </w:rPr>
        <w:t>Cadastro de Veículo</w:t>
      </w:r>
      <w:r w:rsidR="001E6F41">
        <w:rPr>
          <w:sz w:val="24"/>
          <w:szCs w:val="24"/>
        </w:rPr>
        <w:t xml:space="preserve"> </w:t>
      </w:r>
    </w:p>
    <w:p w:rsidR="00881470" w:rsidRPr="00881470" w:rsidRDefault="001E6F41" w:rsidP="00A42D67">
      <w:pPr>
        <w:pStyle w:val="PargrafodaLista"/>
        <w:numPr>
          <w:ilvl w:val="0"/>
          <w:numId w:val="2"/>
        </w:numPr>
        <w:rPr>
          <w:sz w:val="24"/>
          <w:szCs w:val="24"/>
        </w:rPr>
      </w:pPr>
      <w:r>
        <w:rPr>
          <w:b/>
          <w:sz w:val="24"/>
          <w:szCs w:val="24"/>
        </w:rPr>
        <w:t>NFe:</w:t>
      </w:r>
    </w:p>
    <w:p w:rsidR="001E6F41" w:rsidRDefault="001E6F41" w:rsidP="00A972F7">
      <w:pPr>
        <w:pStyle w:val="PargrafodaLista"/>
        <w:ind w:left="2130"/>
        <w:rPr>
          <w:sz w:val="24"/>
          <w:szCs w:val="24"/>
        </w:rPr>
      </w:pPr>
      <w:r>
        <w:rPr>
          <w:sz w:val="24"/>
          <w:szCs w:val="24"/>
        </w:rPr>
        <w:t xml:space="preserve">(clicando no A) abrirá formulário para selecionar os XMLs das NFEs onde </w:t>
      </w:r>
      <w:r w:rsidR="00A972F7">
        <w:rPr>
          <w:sz w:val="24"/>
          <w:szCs w:val="24"/>
        </w:rPr>
        <w:t>serão feitos os descarregamentos das cargas.</w:t>
      </w:r>
    </w:p>
    <w:p w:rsidR="003444F9" w:rsidRDefault="00A972F7" w:rsidP="00881470">
      <w:pPr>
        <w:pStyle w:val="PargrafodaLista"/>
        <w:ind w:left="2130"/>
        <w:rPr>
          <w:sz w:val="24"/>
          <w:szCs w:val="24"/>
        </w:rPr>
      </w:pPr>
      <w:r>
        <w:rPr>
          <w:sz w:val="24"/>
          <w:szCs w:val="24"/>
        </w:rPr>
        <w:t>(clicando no +) abrirá formulário para inserir manualmente a cidade de descarregamento e a chave da NFe correspondente.</w:t>
      </w:r>
    </w:p>
    <w:p w:rsidR="00881470" w:rsidRPr="009A0B7C" w:rsidRDefault="00881470" w:rsidP="00881470">
      <w:pPr>
        <w:pStyle w:val="PargrafodaList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9A0B7C">
        <w:rPr>
          <w:b/>
          <w:sz w:val="24"/>
          <w:szCs w:val="24"/>
        </w:rPr>
        <w:t>Totais:</w:t>
      </w:r>
      <w:r w:rsidR="009A0B7C">
        <w:rPr>
          <w:b/>
          <w:sz w:val="24"/>
          <w:szCs w:val="24"/>
        </w:rPr>
        <w:t xml:space="preserve"> </w:t>
      </w:r>
      <w:r w:rsidR="009A0B7C">
        <w:rPr>
          <w:sz w:val="24"/>
          <w:szCs w:val="24"/>
        </w:rPr>
        <w:t>Preencher a quantidade das NFes (os xmls) inclusas, a soma das mesmas no campo valor e o peso bruto em kg.</w:t>
      </w:r>
    </w:p>
    <w:p w:rsidR="00881470" w:rsidRDefault="009A0B7C" w:rsidP="009A0B7C">
      <w:pPr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Após preencher todas as informações clicar no botão </w:t>
      </w:r>
      <w:r w:rsidRPr="009A0B7C">
        <w:rPr>
          <w:b/>
          <w:sz w:val="24"/>
          <w:szCs w:val="24"/>
        </w:rPr>
        <w:t>Emissão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para iniciar o processo </w:t>
      </w:r>
      <w:r w:rsidR="00B705E0">
        <w:rPr>
          <w:sz w:val="24"/>
          <w:szCs w:val="24"/>
        </w:rPr>
        <w:t xml:space="preserve">e o envio do mesmo para o órgão responsável. </w:t>
      </w:r>
    </w:p>
    <w:p w:rsidR="00B705E0" w:rsidRPr="009A0B7C" w:rsidRDefault="00AB695F" w:rsidP="009A0B7C">
      <w:pPr>
        <w:ind w:left="1416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1610995</wp:posOffset>
            </wp:positionH>
            <wp:positionV relativeFrom="paragraph">
              <wp:posOffset>1209675</wp:posOffset>
            </wp:positionV>
            <wp:extent cx="4114165" cy="3562350"/>
            <wp:effectExtent l="19050" t="0" r="635" b="0"/>
            <wp:wrapTopAndBottom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16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05E0">
        <w:rPr>
          <w:sz w:val="24"/>
          <w:szCs w:val="24"/>
        </w:rPr>
        <w:t>OBS</w:t>
      </w:r>
      <w:r w:rsidR="0089374F">
        <w:rPr>
          <w:sz w:val="24"/>
          <w:szCs w:val="24"/>
        </w:rPr>
        <w:t>:</w:t>
      </w:r>
      <w:r w:rsidR="00B705E0">
        <w:rPr>
          <w:sz w:val="24"/>
          <w:szCs w:val="24"/>
        </w:rPr>
        <w:t xml:space="preserve"> É necessário que o certificado digital esteja instalado e configurado como de costume dentro dos padrões da Contech.</w:t>
      </w:r>
    </w:p>
    <w:p w:rsidR="003444F9" w:rsidRDefault="003444F9" w:rsidP="003444F9">
      <w:pPr>
        <w:rPr>
          <w:sz w:val="24"/>
          <w:szCs w:val="24"/>
        </w:rPr>
      </w:pPr>
    </w:p>
    <w:p w:rsidR="00FB54BC" w:rsidRPr="00FB54BC" w:rsidRDefault="00FB54BC" w:rsidP="00FB54BC">
      <w:pPr>
        <w:jc w:val="center"/>
        <w:rPr>
          <w:i/>
        </w:rPr>
      </w:pPr>
      <w:r>
        <w:rPr>
          <w:sz w:val="24"/>
          <w:szCs w:val="24"/>
        </w:rPr>
        <w:t xml:space="preserve">                   </w:t>
      </w:r>
      <w:r w:rsidRPr="00FB54BC">
        <w:rPr>
          <w:i/>
        </w:rPr>
        <w:t xml:space="preserve">Figura </w:t>
      </w:r>
      <w:r w:rsidRPr="00FB54BC">
        <w:rPr>
          <w:i/>
          <w:noProof/>
          <w:lang w:eastAsia="pt-BR"/>
        </w:rPr>
        <w:t>emissão MDFe</w:t>
      </w:r>
    </w:p>
    <w:p w:rsidR="00FB54BC" w:rsidRDefault="00FB54BC" w:rsidP="003444F9">
      <w:pPr>
        <w:ind w:left="708" w:firstLine="708"/>
        <w:rPr>
          <w:sz w:val="24"/>
          <w:szCs w:val="24"/>
        </w:rPr>
      </w:pPr>
    </w:p>
    <w:p w:rsidR="00CB1430" w:rsidRPr="00B82BFA" w:rsidRDefault="003444F9" w:rsidP="003444F9">
      <w:pPr>
        <w:ind w:left="708" w:firstLine="708"/>
        <w:rPr>
          <w:sz w:val="24"/>
          <w:szCs w:val="24"/>
        </w:rPr>
      </w:pPr>
      <w:r w:rsidRPr="00B82BFA">
        <w:rPr>
          <w:sz w:val="24"/>
          <w:szCs w:val="24"/>
        </w:rPr>
        <w:t xml:space="preserve">2.3.1 </w:t>
      </w:r>
      <w:r w:rsidR="00CB1430" w:rsidRPr="00B82BFA">
        <w:rPr>
          <w:sz w:val="24"/>
          <w:szCs w:val="24"/>
        </w:rPr>
        <w:t>INCLUIR VEÍCULO</w:t>
      </w:r>
    </w:p>
    <w:p w:rsidR="00A901D7" w:rsidRDefault="00A901D7" w:rsidP="00AB695F">
      <w:pPr>
        <w:spacing w:after="0" w:line="240" w:lineRule="auto"/>
        <w:ind w:left="2124"/>
        <w:rPr>
          <w:sz w:val="24"/>
          <w:szCs w:val="24"/>
        </w:rPr>
      </w:pPr>
      <w:r>
        <w:rPr>
          <w:sz w:val="24"/>
          <w:szCs w:val="24"/>
        </w:rPr>
        <w:t xml:space="preserve">Clicando no botão </w:t>
      </w:r>
      <w:r w:rsidRPr="00512773">
        <w:rPr>
          <w:b/>
          <w:sz w:val="24"/>
          <w:szCs w:val="24"/>
        </w:rPr>
        <w:t>INCLUIR</w:t>
      </w:r>
      <w:r w:rsidR="00FC5F47">
        <w:rPr>
          <w:sz w:val="24"/>
          <w:szCs w:val="24"/>
        </w:rPr>
        <w:t xml:space="preserve"> terei a opção de criar um novo cadastro de veículos para o transporte.</w:t>
      </w:r>
      <w:r>
        <w:rPr>
          <w:sz w:val="24"/>
          <w:szCs w:val="24"/>
        </w:rPr>
        <w:t xml:space="preserve"> </w:t>
      </w:r>
      <w:r w:rsidR="00FC5F47">
        <w:rPr>
          <w:sz w:val="24"/>
          <w:szCs w:val="24"/>
        </w:rPr>
        <w:t xml:space="preserve">Obs. O campo placa </w:t>
      </w:r>
      <w:r>
        <w:rPr>
          <w:sz w:val="24"/>
          <w:szCs w:val="24"/>
        </w:rPr>
        <w:t>tem duas funções, seleção e pesquisa ou preenchimento para cadastro.</w:t>
      </w:r>
      <w:r w:rsidR="00AB695F" w:rsidRPr="00AB695F">
        <w:rPr>
          <w:noProof/>
          <w:sz w:val="24"/>
          <w:szCs w:val="24"/>
          <w:lang w:eastAsia="pt-BR"/>
        </w:rPr>
        <w:t xml:space="preserve"> </w:t>
      </w:r>
    </w:p>
    <w:p w:rsidR="00512773" w:rsidRDefault="00512773" w:rsidP="00512773">
      <w:pPr>
        <w:spacing w:after="0" w:line="240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>Somente serão preenchidos neste formulário os campos: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Placa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Descrição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UF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Tara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Capacidade em Kg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Capacidade em m3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Tipo de Rodado</w:t>
      </w:r>
    </w:p>
    <w:p w:rsidR="00512773" w:rsidRDefault="00512773" w:rsidP="00512773">
      <w:pPr>
        <w:pStyle w:val="PargrafodaLista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Tipo de Carroceria</w:t>
      </w:r>
    </w:p>
    <w:p w:rsidR="00512773" w:rsidRDefault="00512773" w:rsidP="00512773">
      <w:pPr>
        <w:spacing w:after="0" w:line="240" w:lineRule="auto"/>
        <w:ind w:left="2484"/>
        <w:rPr>
          <w:sz w:val="24"/>
          <w:szCs w:val="24"/>
        </w:rPr>
      </w:pPr>
    </w:p>
    <w:p w:rsidR="00512773" w:rsidRDefault="00512773" w:rsidP="00512773">
      <w:pPr>
        <w:spacing w:after="0" w:line="240" w:lineRule="auto"/>
        <w:ind w:left="2484"/>
        <w:rPr>
          <w:b/>
          <w:sz w:val="24"/>
          <w:szCs w:val="24"/>
        </w:rPr>
      </w:pPr>
      <w:r w:rsidRPr="00512773">
        <w:rPr>
          <w:b/>
          <w:sz w:val="24"/>
          <w:szCs w:val="24"/>
        </w:rPr>
        <w:t>OBS</w:t>
      </w:r>
      <w:r w:rsidR="0089374F" w:rsidRPr="00512773">
        <w:rPr>
          <w:b/>
          <w:sz w:val="24"/>
          <w:szCs w:val="24"/>
        </w:rPr>
        <w:t>:</w:t>
      </w:r>
      <w:r w:rsidR="00C03B98">
        <w:rPr>
          <w:b/>
          <w:sz w:val="24"/>
          <w:szCs w:val="24"/>
        </w:rPr>
        <w:t xml:space="preserve"> Informações do Pro</w:t>
      </w:r>
      <w:r>
        <w:rPr>
          <w:b/>
          <w:sz w:val="24"/>
          <w:szCs w:val="24"/>
        </w:rPr>
        <w:t xml:space="preserve">prietário </w:t>
      </w:r>
      <w:r w:rsidR="00C03B98">
        <w:rPr>
          <w:b/>
          <w:sz w:val="24"/>
          <w:szCs w:val="24"/>
        </w:rPr>
        <w:t>ficarão em branco, pois houve mudanças na legislação da ANTT.</w:t>
      </w:r>
    </w:p>
    <w:p w:rsidR="00C03B98" w:rsidRDefault="00C03B98" w:rsidP="00AB695F">
      <w:pPr>
        <w:spacing w:after="0" w:line="240" w:lineRule="auto"/>
        <w:ind w:left="2124" w:firstLine="6"/>
        <w:jc w:val="both"/>
        <w:rPr>
          <w:sz w:val="24"/>
          <w:szCs w:val="24"/>
        </w:rPr>
      </w:pPr>
      <w:r>
        <w:rPr>
          <w:sz w:val="24"/>
          <w:szCs w:val="24"/>
        </w:rPr>
        <w:t>Próximo passo, clicar no botão OK para concluir o cadastro e retornar a tela anterior de Emissão de MDFe.</w:t>
      </w:r>
    </w:p>
    <w:p w:rsidR="00B82BFA" w:rsidRDefault="00AB695F" w:rsidP="00AB695F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4353560" cy="2686050"/>
            <wp:effectExtent l="19050" t="0" r="889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95F" w:rsidRPr="00B705E0" w:rsidRDefault="00AB695F" w:rsidP="00AB695F">
      <w:pPr>
        <w:pStyle w:val="PargrafodaLista"/>
        <w:ind w:left="3546" w:firstLine="702"/>
        <w:rPr>
          <w:i/>
          <w:sz w:val="20"/>
          <w:szCs w:val="20"/>
        </w:rPr>
      </w:pPr>
      <w:r w:rsidRPr="00B705E0">
        <w:rPr>
          <w:i/>
          <w:sz w:val="20"/>
          <w:szCs w:val="20"/>
        </w:rPr>
        <w:t>Figura 6 -  Cadastro de Veículo</w:t>
      </w:r>
    </w:p>
    <w:p w:rsidR="00AB695F" w:rsidRDefault="00AB695F" w:rsidP="00AB695F">
      <w:pPr>
        <w:spacing w:after="0" w:line="240" w:lineRule="auto"/>
        <w:jc w:val="center"/>
        <w:rPr>
          <w:sz w:val="24"/>
          <w:szCs w:val="24"/>
        </w:rPr>
      </w:pPr>
    </w:p>
    <w:p w:rsidR="009A0B7C" w:rsidRPr="00B82BFA" w:rsidRDefault="009A0B7C" w:rsidP="00C03B98">
      <w:pPr>
        <w:spacing w:after="0" w:line="240" w:lineRule="auto"/>
        <w:rPr>
          <w:sz w:val="24"/>
          <w:szCs w:val="24"/>
        </w:rPr>
      </w:pPr>
    </w:p>
    <w:p w:rsidR="009A0B7C" w:rsidRDefault="00B82BFA" w:rsidP="00C03B98">
      <w:pPr>
        <w:spacing w:after="0" w:line="240" w:lineRule="auto"/>
        <w:rPr>
          <w:b/>
          <w:sz w:val="24"/>
          <w:szCs w:val="24"/>
        </w:rPr>
      </w:pPr>
      <w:r w:rsidRPr="00B82BFA">
        <w:rPr>
          <w:sz w:val="24"/>
          <w:szCs w:val="24"/>
        </w:rPr>
        <w:tab/>
      </w:r>
      <w:r w:rsidRPr="00B82BFA">
        <w:rPr>
          <w:b/>
          <w:sz w:val="24"/>
          <w:szCs w:val="24"/>
        </w:rPr>
        <w:t>3 – OUTRAS FUNÇÕES DA TELA CONSULTA MDFe</w:t>
      </w:r>
    </w:p>
    <w:p w:rsidR="00B82BFA" w:rsidRDefault="00B82BFA" w:rsidP="00C03B98">
      <w:pPr>
        <w:spacing w:after="0" w:line="240" w:lineRule="auto"/>
        <w:rPr>
          <w:b/>
          <w:sz w:val="24"/>
          <w:szCs w:val="24"/>
        </w:rPr>
      </w:pPr>
    </w:p>
    <w:p w:rsidR="00B82BFA" w:rsidRDefault="00B82BFA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Botão Enviar/Receber MDFe SEFAZ ( Reenvia MDFe caso </w:t>
      </w:r>
      <w:r w:rsidR="00DE13C3">
        <w:rPr>
          <w:sz w:val="24"/>
          <w:szCs w:val="24"/>
        </w:rPr>
        <w:t>obteve problema anteriormente)</w:t>
      </w:r>
    </w:p>
    <w:p w:rsidR="00DE13C3" w:rsidRDefault="00DE13C3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Botão Visualiza MDFe (Visualizar para impressão e XML)</w:t>
      </w:r>
    </w:p>
    <w:p w:rsidR="00DE13C3" w:rsidRDefault="00DE13C3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Botão Encerrar (</w:t>
      </w:r>
      <w:r w:rsidR="0089374F">
        <w:rPr>
          <w:sz w:val="24"/>
          <w:szCs w:val="24"/>
        </w:rPr>
        <w:t>Depois de</w:t>
      </w:r>
      <w:r>
        <w:rPr>
          <w:sz w:val="24"/>
          <w:szCs w:val="24"/>
        </w:rPr>
        <w:t xml:space="preserve"> finalizado todo processo de emissão, descarregamento e entrega das NFes)</w:t>
      </w:r>
    </w:p>
    <w:p w:rsidR="00DE13C3" w:rsidRDefault="00DE13C3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Botão Consultar não Encerrados( Abrirá Formulário para consulta dos mesmos</w:t>
      </w:r>
    </w:p>
    <w:p w:rsidR="00DE13C3" w:rsidRDefault="00DE13C3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Botão Excluir MDFe</w:t>
      </w:r>
    </w:p>
    <w:p w:rsidR="00DE13C3" w:rsidRDefault="00DE13C3" w:rsidP="00B82BFA">
      <w:pPr>
        <w:pStyle w:val="PargrafodaLista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Botão Cancelar</w:t>
      </w:r>
      <w:r w:rsidR="00595483">
        <w:rPr>
          <w:sz w:val="24"/>
          <w:szCs w:val="24"/>
        </w:rPr>
        <w:t xml:space="preserve"> </w:t>
      </w:r>
      <w:r>
        <w:rPr>
          <w:sz w:val="24"/>
          <w:szCs w:val="24"/>
        </w:rPr>
        <w:t>MDFe</w:t>
      </w:r>
    </w:p>
    <w:p w:rsidR="00DE13C3" w:rsidRDefault="00DE13C3" w:rsidP="00DE13C3">
      <w:pPr>
        <w:spacing w:after="0" w:line="240" w:lineRule="auto"/>
        <w:rPr>
          <w:sz w:val="24"/>
          <w:szCs w:val="24"/>
        </w:rPr>
      </w:pPr>
    </w:p>
    <w:p w:rsidR="00DE13C3" w:rsidRDefault="00DE13C3" w:rsidP="00DE13C3">
      <w:pPr>
        <w:spacing w:after="0" w:line="240" w:lineRule="auto"/>
        <w:rPr>
          <w:sz w:val="24"/>
          <w:szCs w:val="24"/>
        </w:rPr>
      </w:pPr>
    </w:p>
    <w:p w:rsidR="00DE13C3" w:rsidRPr="00DE13C3" w:rsidRDefault="00DE13C3" w:rsidP="00DE13C3">
      <w:pPr>
        <w:spacing w:after="0" w:line="240" w:lineRule="auto"/>
        <w:ind w:left="708"/>
        <w:rPr>
          <w:b/>
          <w:sz w:val="24"/>
          <w:szCs w:val="24"/>
        </w:rPr>
      </w:pPr>
      <w:r w:rsidRPr="00DE13C3">
        <w:rPr>
          <w:b/>
          <w:sz w:val="24"/>
          <w:szCs w:val="24"/>
        </w:rPr>
        <w:t>4 - FIM</w:t>
      </w:r>
    </w:p>
    <w:sectPr w:rsidR="00DE13C3" w:rsidRPr="00DE13C3" w:rsidSect="007D7C56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B55" w:rsidRDefault="009E3B55" w:rsidP="0089374F">
      <w:pPr>
        <w:spacing w:after="0" w:line="240" w:lineRule="auto"/>
      </w:pPr>
      <w:r>
        <w:separator/>
      </w:r>
    </w:p>
  </w:endnote>
  <w:endnote w:type="continuationSeparator" w:id="1">
    <w:p w:rsidR="009E3B55" w:rsidRDefault="009E3B55" w:rsidP="00893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Empresa"/>
      <w:id w:val="270665196"/>
      <w:placeholder>
        <w:docPart w:val="0018D29B4E9E4F76BB66D4E17E97DCE8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89374F" w:rsidRDefault="00AB695F">
        <w:pPr>
          <w:pStyle w:val="Rodap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Contech Automação – by Cleber Faria</w:t>
        </w:r>
      </w:p>
    </w:sdtContent>
  </w:sdt>
  <w:p w:rsidR="0089374F" w:rsidRDefault="0089374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B55" w:rsidRDefault="009E3B55" w:rsidP="0089374F">
      <w:pPr>
        <w:spacing w:after="0" w:line="240" w:lineRule="auto"/>
      </w:pPr>
      <w:r>
        <w:separator/>
      </w:r>
    </w:p>
  </w:footnote>
  <w:footnote w:type="continuationSeparator" w:id="1">
    <w:p w:rsidR="009E3B55" w:rsidRDefault="009E3B55" w:rsidP="00893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538"/>
    <w:multiLevelType w:val="hybridMultilevel"/>
    <w:tmpl w:val="FE0A7532"/>
    <w:lvl w:ilvl="0" w:tplc="0416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">
    <w:nsid w:val="04183B30"/>
    <w:multiLevelType w:val="hybridMultilevel"/>
    <w:tmpl w:val="C172A330"/>
    <w:lvl w:ilvl="0" w:tplc="0416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2">
    <w:nsid w:val="04AB3FF3"/>
    <w:multiLevelType w:val="hybridMultilevel"/>
    <w:tmpl w:val="3EE07292"/>
    <w:lvl w:ilvl="0" w:tplc="0416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0FB548EC"/>
    <w:multiLevelType w:val="hybridMultilevel"/>
    <w:tmpl w:val="95042A2E"/>
    <w:lvl w:ilvl="0" w:tplc="0416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4">
    <w:nsid w:val="12CB2B35"/>
    <w:multiLevelType w:val="hybridMultilevel"/>
    <w:tmpl w:val="AC3E6E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22B76"/>
    <w:multiLevelType w:val="hybridMultilevel"/>
    <w:tmpl w:val="F4D89398"/>
    <w:lvl w:ilvl="0" w:tplc="0416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>
    <w:nsid w:val="31BE7A2F"/>
    <w:multiLevelType w:val="hybridMultilevel"/>
    <w:tmpl w:val="51CA26AC"/>
    <w:lvl w:ilvl="0" w:tplc="04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7">
    <w:nsid w:val="324713FB"/>
    <w:multiLevelType w:val="hybridMultilevel"/>
    <w:tmpl w:val="698E00D8"/>
    <w:lvl w:ilvl="0" w:tplc="0416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345E3710"/>
    <w:multiLevelType w:val="hybridMultilevel"/>
    <w:tmpl w:val="1AF0E5A8"/>
    <w:lvl w:ilvl="0" w:tplc="0416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9">
    <w:nsid w:val="390A6B0B"/>
    <w:multiLevelType w:val="hybridMultilevel"/>
    <w:tmpl w:val="C294387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04255"/>
    <w:multiLevelType w:val="hybridMultilevel"/>
    <w:tmpl w:val="E020D3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A8568C"/>
    <w:multiLevelType w:val="hybridMultilevel"/>
    <w:tmpl w:val="2298961C"/>
    <w:lvl w:ilvl="0" w:tplc="04160005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</w:abstractNum>
  <w:abstractNum w:abstractNumId="12">
    <w:nsid w:val="698568EF"/>
    <w:multiLevelType w:val="hybridMultilevel"/>
    <w:tmpl w:val="87D0A5D6"/>
    <w:lvl w:ilvl="0" w:tplc="0416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3">
    <w:nsid w:val="6FCF3254"/>
    <w:multiLevelType w:val="hybridMultilevel"/>
    <w:tmpl w:val="0FAEFF5E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0BA5907"/>
    <w:multiLevelType w:val="hybridMultilevel"/>
    <w:tmpl w:val="7C648E1A"/>
    <w:lvl w:ilvl="0" w:tplc="0416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5"/>
  </w:num>
  <w:num w:numId="4">
    <w:abstractNumId w:val="7"/>
  </w:num>
  <w:num w:numId="5">
    <w:abstractNumId w:val="10"/>
  </w:num>
  <w:num w:numId="6">
    <w:abstractNumId w:val="11"/>
  </w:num>
  <w:num w:numId="7">
    <w:abstractNumId w:val="13"/>
  </w:num>
  <w:num w:numId="8">
    <w:abstractNumId w:val="0"/>
  </w:num>
  <w:num w:numId="9">
    <w:abstractNumId w:val="6"/>
  </w:num>
  <w:num w:numId="10">
    <w:abstractNumId w:val="9"/>
  </w:num>
  <w:num w:numId="11">
    <w:abstractNumId w:val="2"/>
  </w:num>
  <w:num w:numId="12">
    <w:abstractNumId w:val="1"/>
  </w:num>
  <w:num w:numId="13">
    <w:abstractNumId w:val="8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24A"/>
    <w:rsid w:val="001E6F41"/>
    <w:rsid w:val="002870E8"/>
    <w:rsid w:val="002D6178"/>
    <w:rsid w:val="002F284B"/>
    <w:rsid w:val="003444F9"/>
    <w:rsid w:val="00380A6E"/>
    <w:rsid w:val="004F7F5F"/>
    <w:rsid w:val="00512773"/>
    <w:rsid w:val="00550FCE"/>
    <w:rsid w:val="0057511A"/>
    <w:rsid w:val="00595483"/>
    <w:rsid w:val="005A2E97"/>
    <w:rsid w:val="005B5A89"/>
    <w:rsid w:val="006071D5"/>
    <w:rsid w:val="006214B3"/>
    <w:rsid w:val="006911DC"/>
    <w:rsid w:val="006E2C7B"/>
    <w:rsid w:val="00734AF8"/>
    <w:rsid w:val="00771266"/>
    <w:rsid w:val="007D7C56"/>
    <w:rsid w:val="008500F7"/>
    <w:rsid w:val="00861117"/>
    <w:rsid w:val="00881470"/>
    <w:rsid w:val="0089374F"/>
    <w:rsid w:val="00927A2A"/>
    <w:rsid w:val="009A0B7C"/>
    <w:rsid w:val="009E3B55"/>
    <w:rsid w:val="00A172B0"/>
    <w:rsid w:val="00A276B5"/>
    <w:rsid w:val="00A42D67"/>
    <w:rsid w:val="00A901D7"/>
    <w:rsid w:val="00A972F7"/>
    <w:rsid w:val="00AB5170"/>
    <w:rsid w:val="00AB695F"/>
    <w:rsid w:val="00B2646F"/>
    <w:rsid w:val="00B705E0"/>
    <w:rsid w:val="00B82BFA"/>
    <w:rsid w:val="00BE664E"/>
    <w:rsid w:val="00BF324A"/>
    <w:rsid w:val="00C0036B"/>
    <w:rsid w:val="00C03B98"/>
    <w:rsid w:val="00C05B6E"/>
    <w:rsid w:val="00C13D7A"/>
    <w:rsid w:val="00C93481"/>
    <w:rsid w:val="00CB1430"/>
    <w:rsid w:val="00DE13C3"/>
    <w:rsid w:val="00E67096"/>
    <w:rsid w:val="00EF4199"/>
    <w:rsid w:val="00F24C39"/>
    <w:rsid w:val="00FB54BC"/>
    <w:rsid w:val="00FC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07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1D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27A2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8937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9374F"/>
  </w:style>
  <w:style w:type="paragraph" w:styleId="Rodap">
    <w:name w:val="footer"/>
    <w:basedOn w:val="Normal"/>
    <w:link w:val="RodapChar"/>
    <w:uiPriority w:val="99"/>
    <w:unhideWhenUsed/>
    <w:rsid w:val="008937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7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018D29B4E9E4F76BB66D4E17E97DC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446CEF1-AD41-42D9-AF19-0D6433994D28}"/>
      </w:docPartPr>
      <w:docPartBody>
        <w:p w:rsidR="00000000" w:rsidRDefault="00671B33" w:rsidP="00671B33">
          <w:pPr>
            <w:pStyle w:val="0018D29B4E9E4F76BB66D4E17E97DCE8"/>
          </w:pPr>
          <w:r>
            <w:rPr>
              <w:i/>
              <w:iCs/>
              <w:color w:val="8C8C8C" w:themeColor="background1" w:themeShade="8C"/>
            </w:rPr>
            <w:t>[Digite o nome da empresa]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71B33"/>
    <w:rsid w:val="00671B33"/>
    <w:rsid w:val="00E9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0018D29B4E9E4F76BB66D4E17E97DCE8">
    <w:name w:val="0018D29B4E9E4F76BB66D4E17E97DCE8"/>
    <w:rsid w:val="00671B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477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Contech Automação – by Cleber Faria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Suporte Contech</dc:creator>
  <cp:lastModifiedBy>Suporte Contech</cp:lastModifiedBy>
  <cp:revision>38</cp:revision>
  <dcterms:created xsi:type="dcterms:W3CDTF">2019-07-05T19:12:00Z</dcterms:created>
  <dcterms:modified xsi:type="dcterms:W3CDTF">2019-07-19T11:46:00Z</dcterms:modified>
</cp:coreProperties>
</file>